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19" w:rsidRDefault="002F3719" w:rsidP="002F3719">
      <w:pPr>
        <w:ind w:firstLine="0"/>
      </w:pPr>
    </w:p>
    <w:p w:rsidR="002F3719" w:rsidRDefault="00974011" w:rsidP="002F3719">
      <w:pPr>
        <w:ind w:firstLine="0"/>
      </w:pPr>
      <w:r>
        <w:t xml:space="preserve">Sibiu, </w:t>
      </w:r>
      <w:r w:rsidR="00DD2C86">
        <w:t>1</w:t>
      </w:r>
      <w:r w:rsidR="00131614">
        <w:t>2</w:t>
      </w:r>
      <w:r>
        <w:t>.01.2017</w:t>
      </w:r>
    </w:p>
    <w:p w:rsidR="002F3719" w:rsidRDefault="002F3719" w:rsidP="002F3719">
      <w:pPr>
        <w:ind w:firstLine="0"/>
      </w:pPr>
    </w:p>
    <w:p w:rsidR="002F3719" w:rsidRPr="0074476A" w:rsidRDefault="002F3719" w:rsidP="002F3719">
      <w:pPr>
        <w:ind w:firstLine="0"/>
        <w:jc w:val="center"/>
        <w:rPr>
          <w:b/>
          <w:caps/>
          <w:sz w:val="28"/>
        </w:rPr>
      </w:pPr>
      <w:r w:rsidRPr="0074476A">
        <w:rPr>
          <w:b/>
          <w:caps/>
          <w:sz w:val="28"/>
        </w:rPr>
        <w:t>Comunicat de presă</w:t>
      </w:r>
    </w:p>
    <w:p w:rsidR="00131614" w:rsidRPr="0074476A" w:rsidRDefault="00131614" w:rsidP="00131614">
      <w:pPr>
        <w:ind w:firstLine="0"/>
        <w:jc w:val="center"/>
        <w:rPr>
          <w:b/>
          <w:sz w:val="28"/>
        </w:rPr>
      </w:pPr>
      <w:r>
        <w:rPr>
          <w:b/>
          <w:sz w:val="28"/>
        </w:rPr>
        <w:t>2016 a depășit prognozele de creștere ale Aeroportului Internațional Sibiu</w:t>
      </w:r>
    </w:p>
    <w:p w:rsidR="002F3719" w:rsidRDefault="002F3719" w:rsidP="002F3719">
      <w:pPr>
        <w:ind w:firstLine="0"/>
      </w:pPr>
    </w:p>
    <w:p w:rsidR="002F3719" w:rsidRDefault="002F3719" w:rsidP="002F3719">
      <w:pPr>
        <w:ind w:firstLine="0"/>
      </w:pPr>
    </w:p>
    <w:p w:rsidR="0040251F" w:rsidRDefault="0040251F" w:rsidP="0040251F">
      <w:r>
        <w:t>Anul 2016 a reprezentat un an important pentru Aeroportul Internațional Sibiu, dar și pentru comunitatea sibiană și regională, în luna august a acestui an fiind lansate patru noi rute: N</w:t>
      </w:r>
      <w:r w:rsidRPr="001F1EF6">
        <w:t xml:space="preserve">ürenberg, </w:t>
      </w:r>
      <w:r>
        <w:t xml:space="preserve">Milano, Madrid și Memmingen, oferind astfel pasagerilor posibilitatea de a zbura spre destinații de interes din Germania, Italia și Spania. </w:t>
      </w:r>
    </w:p>
    <w:p w:rsidR="0040251F" w:rsidRDefault="0040251F" w:rsidP="0040251F">
      <w:r>
        <w:t xml:space="preserve">O dată cu lansarea celor patru noi rute în luna august </w:t>
      </w:r>
      <w:r w:rsidR="003E68EB">
        <w:t>201</w:t>
      </w:r>
      <w:r>
        <w:t xml:space="preserve">6, a fost </w:t>
      </w:r>
      <w:r w:rsidR="003E68EB">
        <w:t>inaugurată</w:t>
      </w:r>
      <w:r>
        <w:t xml:space="preserve"> și baza de operare Wizz Air la Sibiu, care a contribuit la creșterea conectivității către orașe și regiuni importante din Europa. </w:t>
      </w:r>
    </w:p>
    <w:p w:rsidR="00B70C1D" w:rsidRDefault="003E68EB" w:rsidP="00D1789E">
      <w:r>
        <w:t xml:space="preserve">Prin deschiderea bazei de operare </w:t>
      </w:r>
      <w:r w:rsidR="00B70C1D">
        <w:t xml:space="preserve">Wizz Air </w:t>
      </w:r>
      <w:r>
        <w:t xml:space="preserve">la Sibiu, </w:t>
      </w:r>
      <w:r w:rsidR="00B70C1D">
        <w:t>se efectuează zilnic zboruri înspre și dinspre toate cele șase destinații operate la Aeroportul Internațional Sibiu de către compania aeriană, cu o aeronavă tip Airbus A320.</w:t>
      </w:r>
    </w:p>
    <w:p w:rsidR="00CC16F6" w:rsidRDefault="00CC16F6" w:rsidP="00D1789E">
      <w:r>
        <w:t xml:space="preserve">Sfârșitul anului 2016 a </w:t>
      </w:r>
      <w:r w:rsidR="000C2FCE">
        <w:t>adus rezultate pozitive pentru aeroportul din Sibiu, traduse prin creșterea numărului de pasageri și a numărului total de mișcări de aeronave, față de anul precedent.</w:t>
      </w:r>
    </w:p>
    <w:p w:rsidR="00D1789E" w:rsidRDefault="006A262A" w:rsidP="00D1789E">
      <w:r>
        <w:t>Astfel, î</w:t>
      </w:r>
      <w:r w:rsidR="00D1789E">
        <w:t>n a</w:t>
      </w:r>
      <w:r w:rsidR="00434483">
        <w:t>nul 2016</w:t>
      </w:r>
      <w:r w:rsidR="00D1789E">
        <w:t xml:space="preserve">, Aeroportul Internațional Sibiu a </w:t>
      </w:r>
      <w:r w:rsidR="00D1789E" w:rsidRPr="00D1789E">
        <w:t>înregistrat un număr de</w:t>
      </w:r>
      <w:r w:rsidR="00D1789E">
        <w:t xml:space="preserve"> </w:t>
      </w:r>
      <w:r w:rsidR="00D1789E" w:rsidRPr="00D1789E">
        <w:t>366.065</w:t>
      </w:r>
      <w:r w:rsidR="00D1789E">
        <w:t xml:space="preserve"> de pasageri </w:t>
      </w:r>
      <w:r w:rsidR="00D1789E" w:rsidRPr="00D1789E">
        <w:t>îmbarcați-debarcați,</w:t>
      </w:r>
      <w:r w:rsidR="00D1789E">
        <w:t xml:space="preserve"> </w:t>
      </w:r>
      <w:r w:rsidR="00B70C1D">
        <w:t xml:space="preserve">determinând </w:t>
      </w:r>
      <w:r w:rsidR="00D1789E" w:rsidRPr="00D1789E">
        <w:t>o creștere</w:t>
      </w:r>
      <w:r w:rsidR="00F92675">
        <w:t xml:space="preserve"> considerabilă,</w:t>
      </w:r>
      <w:r w:rsidR="00D1789E" w:rsidRPr="00D1789E">
        <w:t xml:space="preserve"> </w:t>
      </w:r>
      <w:r w:rsidR="00DD2C86">
        <w:t>de</w:t>
      </w:r>
      <w:r w:rsidR="00D1789E" w:rsidRPr="00D1789E">
        <w:t xml:space="preserve"> aproximativ</w:t>
      </w:r>
      <w:r w:rsidR="00D1789E">
        <w:t xml:space="preserve"> 32% față de anul 2015</w:t>
      </w:r>
      <w:r w:rsidR="00F92675">
        <w:t xml:space="preserve">, când au fost înregistrați </w:t>
      </w:r>
      <w:r w:rsidR="00F92675" w:rsidRPr="00F92675">
        <w:t>276.533</w:t>
      </w:r>
      <w:r w:rsidR="00F92675">
        <w:t xml:space="preserve"> de pasageri </w:t>
      </w:r>
      <w:r w:rsidR="00F92675" w:rsidRPr="00D1789E">
        <w:t>îmbarcați-debarcați</w:t>
      </w:r>
      <w:r w:rsidR="00D1789E">
        <w:t xml:space="preserve">. Traficul </w:t>
      </w:r>
      <w:r w:rsidR="00D1789E" w:rsidRPr="00D1789E">
        <w:t xml:space="preserve">total </w:t>
      </w:r>
      <w:r w:rsidR="00B70C1D">
        <w:t>de</w:t>
      </w:r>
      <w:r w:rsidR="00D1789E" w:rsidRPr="00D1789E">
        <w:t xml:space="preserve"> pasageri </w:t>
      </w:r>
      <w:r w:rsidR="00B70C1D">
        <w:t xml:space="preserve">înregistrat </w:t>
      </w:r>
      <w:r w:rsidR="00483342">
        <w:t>în anul 2016</w:t>
      </w:r>
      <w:r w:rsidR="00B70C1D">
        <w:t xml:space="preserve"> </w:t>
      </w:r>
      <w:r w:rsidR="00D1789E" w:rsidRPr="00D1789E">
        <w:t>a fost de 390.417</w:t>
      </w:r>
      <w:r w:rsidR="00B70C1D">
        <w:t xml:space="preserve"> pasageri</w:t>
      </w:r>
      <w:r w:rsidR="00DD2C86">
        <w:t>, această cifră incluzând și pasagerii aflați în tranzit</w:t>
      </w:r>
      <w:r w:rsidR="00D1789E" w:rsidRPr="00D1789E">
        <w:t>.</w:t>
      </w:r>
      <w:r w:rsidR="00F92675">
        <w:t xml:space="preserve"> </w:t>
      </w:r>
      <w:r w:rsidR="00D1789E">
        <w:t>Creșterea înregistrată la nivelul anului 20</w:t>
      </w:r>
      <w:r>
        <w:t>16 față de anul 2015 a depășit creșterea prognozată</w:t>
      </w:r>
      <w:r w:rsidR="00D1789E">
        <w:t xml:space="preserve"> </w:t>
      </w:r>
      <w:r>
        <w:t xml:space="preserve">de aeroport </w:t>
      </w:r>
      <w:r w:rsidR="00D1789E">
        <w:t>cu peste 10%.</w:t>
      </w:r>
    </w:p>
    <w:p w:rsidR="00E626CD" w:rsidRDefault="00B70C1D" w:rsidP="00E626CD">
      <w:r>
        <w:t>Creșterea se reflectă și în numărul de mișcări de aeronave înregistrate în anul 2016 pe Aeroportul Internațional Sibiu</w:t>
      </w:r>
      <w:r w:rsidR="00E626CD">
        <w:t xml:space="preserve">, acesta ajungând la 5.342, respectiv +17,35% față de anul 2015, când au fost efectuate în total </w:t>
      </w:r>
      <w:r w:rsidR="00E626CD" w:rsidRPr="005F41A4">
        <w:t>4.552</w:t>
      </w:r>
      <w:r w:rsidR="00E626CD">
        <w:t xml:space="preserve"> de mișcări. </w:t>
      </w:r>
    </w:p>
    <w:p w:rsidR="005339C9" w:rsidRDefault="005339C9" w:rsidP="002F3719">
      <w:r>
        <w:t>La evoluția pozitivă a rezultatelor obținute în anul 2016 de Aeroportul Internațional Sibiu au contribuit, în mare măsură, și partenerii noștri tradiționali</w:t>
      </w:r>
      <w:r w:rsidR="00AA4EF9">
        <w:t>, care au susținut eforturile de dezvoltare</w:t>
      </w:r>
      <w:r w:rsidR="00DD2C86">
        <w:t xml:space="preserve"> ale aeroportului</w:t>
      </w:r>
      <w:r>
        <w:t>.</w:t>
      </w:r>
    </w:p>
    <w:p w:rsidR="00131614" w:rsidRDefault="00131614" w:rsidP="00131614">
      <w:r>
        <w:t>Trendul ascendent se menține și în ceea ce privește transportul de marfă, în anul 2016 fiind transportate 56,02 tone față de 5,59 tone în anul 2015.</w:t>
      </w:r>
    </w:p>
    <w:p w:rsidR="00131614" w:rsidRDefault="00131614" w:rsidP="002F3719"/>
    <w:p w:rsidR="007772FD" w:rsidRDefault="00DD2C86" w:rsidP="002F3719">
      <w:r>
        <w:lastRenderedPageBreak/>
        <w:t>Topul destinațiilor pentru anul 2016 a fost după cum urmează: Mü</w:t>
      </w:r>
      <w:r w:rsidRPr="0050672A">
        <w:t>nchen</w:t>
      </w:r>
      <w:r>
        <w:t xml:space="preserve">, Londra și Stuttgart, dat fiind faptul că au cele mai multe frecvențe săptămânale. Însă și rutele </w:t>
      </w:r>
      <w:r w:rsidR="007772FD">
        <w:t>lansate</w:t>
      </w:r>
      <w:r>
        <w:t xml:space="preserve"> în luna august</w:t>
      </w:r>
      <w:r w:rsidR="007C44D7">
        <w:t xml:space="preserve"> 2016</w:t>
      </w:r>
      <w:r>
        <w:t xml:space="preserve">, în contextul deschiderii bazei de operare </w:t>
      </w:r>
      <w:r w:rsidR="007C44D7">
        <w:t xml:space="preserve">la Sibiu </w:t>
      </w:r>
      <w:r>
        <w:t>de către Wizz Air,</w:t>
      </w:r>
      <w:r w:rsidR="007772FD">
        <w:t xml:space="preserve"> performează foarte bine.</w:t>
      </w:r>
    </w:p>
    <w:p w:rsidR="00E6540F" w:rsidRPr="00BF6771" w:rsidRDefault="00B231AD" w:rsidP="002F3719">
      <w:r w:rsidRPr="00BF6771">
        <w:t xml:space="preserve">Aceste rezultate sunt urmarea firească a demersurilor întreprinse, </w:t>
      </w:r>
      <w:r w:rsidR="00566D91" w:rsidRPr="00BF6771">
        <w:t>cu sprijinul</w:t>
      </w:r>
      <w:r w:rsidRPr="00BF6771">
        <w:t xml:space="preserve"> Consiliului Județean Sibiu, pentru</w:t>
      </w:r>
      <w:r w:rsidR="0085090B" w:rsidRPr="00BF6771">
        <w:t xml:space="preserve"> a veni în întâmpinarea solicită</w:t>
      </w:r>
      <w:r w:rsidRPr="00BF6771">
        <w:t xml:space="preserve">rilor exprimate de comunitatea sibiană, așa cum au fost ele exprimate, dar și de a valorifica </w:t>
      </w:r>
      <w:r w:rsidR="00E6540F" w:rsidRPr="00BF6771">
        <w:t>optim infrastructura existentă.</w:t>
      </w:r>
    </w:p>
    <w:p w:rsidR="00434483" w:rsidRPr="00566D91" w:rsidRDefault="00434483" w:rsidP="002F3719">
      <w:r>
        <w:t>Începând cu luna aprilie a anului 2017, compania Lufthansa va crește frecvența zborurilor spre M</w:t>
      </w:r>
      <w:r w:rsidRPr="00434483">
        <w:t>ü</w:t>
      </w:r>
      <w:r>
        <w:t xml:space="preserve">nchen, de la două la trei frecvențe pe zi, de luni până vineri. Rezervările pentru noile frecvențe sunt deja disponibile publicului larg pe website-ul companiei aeriene </w:t>
      </w:r>
      <w:hyperlink r:id="rId6" w:history="1">
        <w:r w:rsidR="00D1789E" w:rsidRPr="00566D91">
          <w:rPr>
            <w:rStyle w:val="Hyperlink"/>
            <w:color w:val="auto"/>
            <w:u w:val="none"/>
          </w:rPr>
          <w:t>www.lufthansa.com</w:t>
        </w:r>
      </w:hyperlink>
      <w:r w:rsidRPr="00566D91">
        <w:t>.</w:t>
      </w:r>
    </w:p>
    <w:p w:rsidR="00AA4EF9" w:rsidRDefault="00AA4EF9" w:rsidP="00AA4EF9">
      <w:r>
        <w:t xml:space="preserve">Și în anul 2017, aeroportul previzionează o creștere de trafic de pasageri de peste </w:t>
      </w:r>
      <w:r w:rsidR="00131614">
        <w:t>20</w:t>
      </w:r>
      <w:r>
        <w:t xml:space="preserve">%, care va contribui la creșterea veniturilor și, implicit, la dezvoltarea Aeroportului Internațional Sibiu și a comunității locale. </w:t>
      </w:r>
    </w:p>
    <w:p w:rsidR="00434483" w:rsidRDefault="00434483" w:rsidP="002F3719"/>
    <w:p w:rsidR="002F3719" w:rsidRDefault="002F3719" w:rsidP="002F3719">
      <w:pPr>
        <w:ind w:firstLine="0"/>
      </w:pPr>
      <w:r>
        <w:t>Purtător de cuvânt AIS</w:t>
      </w:r>
    </w:p>
    <w:p w:rsidR="002F3719" w:rsidRDefault="002F3719" w:rsidP="002F3719">
      <w:pPr>
        <w:spacing w:after="200"/>
        <w:ind w:firstLine="0"/>
      </w:pPr>
      <w:r>
        <w:t>Nicoleta Boborodea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>R.A. AEROPORTUL INTERNAŢIONAL SIBIU</w:t>
      </w:r>
      <w:r w:rsidR="0020035D" w:rsidRPr="0033283C">
        <w:rPr>
          <w:sz w:val="22"/>
          <w:szCs w:val="22"/>
        </w:rPr>
        <w:t xml:space="preserve"> 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>Șos. Alba-Iulia Nr. 73, 550052 Sibiu, ROMÂNIA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>Telefon: 0269 253 135, 0269 253 984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>Fax: 0269 253 131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 xml:space="preserve">Website: </w:t>
      </w:r>
      <w:hyperlink r:id="rId7" w:history="1">
        <w:r w:rsidRPr="0033283C">
          <w:rPr>
            <w:rStyle w:val="Hyperlink"/>
            <w:color w:val="auto"/>
            <w:sz w:val="22"/>
            <w:szCs w:val="22"/>
            <w:u w:val="none"/>
          </w:rPr>
          <w:t>www.sibiuairport.ro</w:t>
        </w:r>
      </w:hyperlink>
      <w:r w:rsidRPr="0033283C">
        <w:rPr>
          <w:sz w:val="22"/>
          <w:szCs w:val="22"/>
        </w:rPr>
        <w:t xml:space="preserve"> 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 xml:space="preserve">Facebook: </w:t>
      </w:r>
      <w:hyperlink r:id="rId8" w:history="1">
        <w:r w:rsidRPr="0033283C">
          <w:rPr>
            <w:rStyle w:val="Hyperlink"/>
            <w:color w:val="auto"/>
            <w:sz w:val="22"/>
            <w:szCs w:val="22"/>
            <w:u w:val="none"/>
          </w:rPr>
          <w:t>www.facebook.com/sbzairport</w:t>
        </w:r>
      </w:hyperlink>
      <w:r w:rsidRPr="0033283C">
        <w:rPr>
          <w:sz w:val="22"/>
          <w:szCs w:val="22"/>
        </w:rPr>
        <w:t xml:space="preserve"> 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 xml:space="preserve">Twitter: </w:t>
      </w:r>
      <w:hyperlink r:id="rId9" w:history="1">
        <w:r w:rsidRPr="0033283C">
          <w:rPr>
            <w:rStyle w:val="Hyperlink"/>
            <w:color w:val="auto"/>
            <w:sz w:val="22"/>
            <w:szCs w:val="22"/>
            <w:u w:val="none"/>
          </w:rPr>
          <w:t>www.twitter.com/sbzairport</w:t>
        </w:r>
      </w:hyperlink>
      <w:r w:rsidRPr="0033283C">
        <w:rPr>
          <w:sz w:val="22"/>
          <w:szCs w:val="22"/>
        </w:rPr>
        <w:t xml:space="preserve"> </w:t>
      </w:r>
    </w:p>
    <w:p w:rsidR="002F3719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 xml:space="preserve">Instagram: </w:t>
      </w:r>
      <w:hyperlink r:id="rId10" w:history="1">
        <w:r w:rsidRPr="0033283C">
          <w:rPr>
            <w:rStyle w:val="Hyperlink"/>
            <w:color w:val="auto"/>
            <w:sz w:val="22"/>
            <w:szCs w:val="22"/>
            <w:u w:val="none"/>
          </w:rPr>
          <w:t>www.instagram.com/sbzairport</w:t>
        </w:r>
      </w:hyperlink>
    </w:p>
    <w:p w:rsidR="00423DA3" w:rsidRPr="0033283C" w:rsidRDefault="002F3719" w:rsidP="002F3719">
      <w:pPr>
        <w:ind w:firstLine="0"/>
        <w:rPr>
          <w:sz w:val="22"/>
          <w:szCs w:val="22"/>
        </w:rPr>
      </w:pPr>
      <w:r w:rsidRPr="0033283C">
        <w:rPr>
          <w:sz w:val="22"/>
          <w:szCs w:val="22"/>
        </w:rPr>
        <w:t xml:space="preserve">LinkedIn: </w:t>
      </w:r>
      <w:hyperlink r:id="rId11" w:history="1">
        <w:r w:rsidRPr="0033283C">
          <w:rPr>
            <w:rStyle w:val="Hyperlink"/>
            <w:color w:val="auto"/>
            <w:sz w:val="22"/>
            <w:szCs w:val="22"/>
            <w:u w:val="none"/>
          </w:rPr>
          <w:t>www.linkedin.com/company/sibiu-international-airport</w:t>
        </w:r>
      </w:hyperlink>
      <w:r w:rsidRPr="0033283C">
        <w:rPr>
          <w:sz w:val="22"/>
          <w:szCs w:val="22"/>
        </w:rPr>
        <w:t xml:space="preserve"> </w:t>
      </w:r>
    </w:p>
    <w:p w:rsidR="005F41A4" w:rsidRDefault="005F41A4" w:rsidP="002F3719">
      <w:pPr>
        <w:ind w:firstLine="0"/>
      </w:pPr>
      <w:bookmarkStart w:id="0" w:name="_GoBack"/>
      <w:bookmarkEnd w:id="0"/>
    </w:p>
    <w:sectPr w:rsidR="005F41A4" w:rsidSect="00897277">
      <w:headerReference w:type="default" r:id="rId12"/>
      <w:footerReference w:type="default" r:id="rId13"/>
      <w:pgSz w:w="11906" w:h="16838" w:code="9"/>
      <w:pgMar w:top="851" w:right="1134" w:bottom="851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804" w:rsidRDefault="004B6804" w:rsidP="00A27B9D">
      <w:pPr>
        <w:spacing w:line="240" w:lineRule="auto"/>
      </w:pPr>
      <w:r>
        <w:separator/>
      </w:r>
    </w:p>
  </w:endnote>
  <w:endnote w:type="continuationSeparator" w:id="0">
    <w:p w:rsidR="004B6804" w:rsidRDefault="004B6804" w:rsidP="00A27B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eo Sans Std Light">
    <w:panose1 w:val="020B0304030504040204"/>
    <w:charset w:val="00"/>
    <w:family w:val="swiss"/>
    <w:notTrueType/>
    <w:pitch w:val="variable"/>
    <w:sig w:usb0="800000AF" w:usb1="5000205B" w:usb2="00000000" w:usb3="00000000" w:csb0="0000008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B9D" w:rsidRPr="00A27B9D" w:rsidRDefault="00D31BD2" w:rsidP="00D31BD2">
    <w:pPr>
      <w:pStyle w:val="Footer"/>
      <w:tabs>
        <w:tab w:val="clear" w:pos="4680"/>
        <w:tab w:val="clear" w:pos="9360"/>
      </w:tabs>
      <w:spacing w:before="960"/>
      <w:ind w:firstLine="0"/>
      <w:jc w:val="center"/>
      <w:rPr>
        <w:sz w:val="20"/>
      </w:rPr>
    </w:pPr>
    <w:r w:rsidRPr="00D31BD2">
      <w:rPr>
        <w:b/>
        <w:bCs/>
        <w:sz w:val="20"/>
      </w:rPr>
      <w:fldChar w:fldCharType="begin"/>
    </w:r>
    <w:r w:rsidRPr="00D31BD2">
      <w:rPr>
        <w:b/>
        <w:bCs/>
        <w:sz w:val="20"/>
      </w:rPr>
      <w:instrText xml:space="preserve"> PAGE  \* Arabic  \* MERGEFORMAT </w:instrText>
    </w:r>
    <w:r w:rsidRPr="00D31BD2">
      <w:rPr>
        <w:b/>
        <w:bCs/>
        <w:sz w:val="20"/>
      </w:rPr>
      <w:fldChar w:fldCharType="separate"/>
    </w:r>
    <w:r w:rsidR="002A199E">
      <w:rPr>
        <w:b/>
        <w:bCs/>
        <w:noProof/>
        <w:sz w:val="20"/>
      </w:rPr>
      <w:t>2</w:t>
    </w:r>
    <w:r w:rsidRPr="00D31BD2">
      <w:rPr>
        <w:b/>
        <w:bCs/>
        <w:sz w:val="20"/>
      </w:rPr>
      <w:fldChar w:fldCharType="end"/>
    </w:r>
    <w:r w:rsidRPr="00D31BD2">
      <w:rPr>
        <w:sz w:val="20"/>
      </w:rPr>
      <w:t xml:space="preserve"> </w:t>
    </w:r>
    <w:r>
      <w:rPr>
        <w:sz w:val="20"/>
      </w:rPr>
      <w:t>–</w:t>
    </w:r>
    <w:r w:rsidRPr="00D31BD2">
      <w:rPr>
        <w:sz w:val="20"/>
      </w:rPr>
      <w:t xml:space="preserve"> </w:t>
    </w:r>
    <w:r w:rsidRPr="00D31BD2">
      <w:rPr>
        <w:b/>
        <w:bCs/>
        <w:sz w:val="20"/>
      </w:rPr>
      <w:fldChar w:fldCharType="begin"/>
    </w:r>
    <w:r w:rsidRPr="00D31BD2">
      <w:rPr>
        <w:b/>
        <w:bCs/>
        <w:sz w:val="20"/>
      </w:rPr>
      <w:instrText xml:space="preserve"> NUMPAGES  \* Arabic  \* MERGEFORMAT </w:instrText>
    </w:r>
    <w:r w:rsidRPr="00D31BD2">
      <w:rPr>
        <w:b/>
        <w:bCs/>
        <w:sz w:val="20"/>
      </w:rPr>
      <w:fldChar w:fldCharType="separate"/>
    </w:r>
    <w:r w:rsidR="002A199E">
      <w:rPr>
        <w:b/>
        <w:bCs/>
        <w:noProof/>
        <w:sz w:val="20"/>
      </w:rPr>
      <w:t>2</w:t>
    </w:r>
    <w:r w:rsidRPr="00D31BD2">
      <w:rPr>
        <w:b/>
        <w:bCs/>
        <w:sz w:val="20"/>
      </w:rPr>
      <w:fldChar w:fldCharType="end"/>
    </w:r>
    <w:r w:rsidR="00E82E7F">
      <w:rPr>
        <w:noProof/>
        <w:lang w:eastAsia="ro-RO"/>
      </w:rPr>
      <w:drawing>
        <wp:anchor distT="0" distB="0" distL="114300" distR="114300" simplePos="0" relativeHeight="251662336" behindDoc="1" locked="0" layoutInCell="1" allowOverlap="1" wp14:anchorId="3B044387" wp14:editId="2D9F5541">
          <wp:simplePos x="0" y="0"/>
          <wp:positionH relativeFrom="column">
            <wp:posOffset>-899160</wp:posOffset>
          </wp:positionH>
          <wp:positionV relativeFrom="paragraph">
            <wp:posOffset>-2999105</wp:posOffset>
          </wp:positionV>
          <wp:extent cx="6840000" cy="4052521"/>
          <wp:effectExtent l="0" t="0" r="0" b="571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ibiu_background_transparenta 85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000" cy="4052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2FA5">
      <w:rPr>
        <w:noProof/>
        <w:sz w:val="20"/>
        <w:lang w:eastAsia="ro-RO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6013938</wp:posOffset>
          </wp:positionH>
          <wp:positionV relativeFrom="page">
            <wp:posOffset>9686611</wp:posOffset>
          </wp:positionV>
          <wp:extent cx="1143720" cy="754560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Consiliul Judetean_fi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720" cy="754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804" w:rsidRDefault="004B6804" w:rsidP="00A27B9D">
      <w:pPr>
        <w:spacing w:line="240" w:lineRule="auto"/>
      </w:pPr>
      <w:r>
        <w:separator/>
      </w:r>
    </w:p>
  </w:footnote>
  <w:footnote w:type="continuationSeparator" w:id="0">
    <w:p w:rsidR="004B6804" w:rsidRDefault="004B6804" w:rsidP="00A27B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213F" w:rsidRDefault="0049213F" w:rsidP="0089521E">
    <w:pPr>
      <w:pStyle w:val="Header"/>
      <w:tabs>
        <w:tab w:val="clear" w:pos="4680"/>
        <w:tab w:val="clear" w:pos="9360"/>
      </w:tabs>
      <w:spacing w:after="240"/>
      <w:ind w:firstLine="0"/>
      <w:jc w:val="center"/>
    </w:pPr>
    <w:r>
      <w:rPr>
        <w:noProof/>
        <w:lang w:eastAsia="ro-RO"/>
      </w:rPr>
      <w:drawing>
        <wp:inline distT="0" distB="0" distL="0" distR="0" wp14:anchorId="514D2F31" wp14:editId="19183AD4">
          <wp:extent cx="5939790" cy="848360"/>
          <wp:effectExtent l="0" t="0" r="381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ntet sibiu airport_majuscu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848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07"/>
    <w:rsid w:val="0003358A"/>
    <w:rsid w:val="000C2FCE"/>
    <w:rsid w:val="00127C0E"/>
    <w:rsid w:val="00131614"/>
    <w:rsid w:val="001421EF"/>
    <w:rsid w:val="001A31AE"/>
    <w:rsid w:val="001B01D7"/>
    <w:rsid w:val="001B7602"/>
    <w:rsid w:val="001F1EF6"/>
    <w:rsid w:val="0020035D"/>
    <w:rsid w:val="00255618"/>
    <w:rsid w:val="002A199E"/>
    <w:rsid w:val="002C5588"/>
    <w:rsid w:val="002E472B"/>
    <w:rsid w:val="002F3719"/>
    <w:rsid w:val="0033283C"/>
    <w:rsid w:val="00342BCE"/>
    <w:rsid w:val="00395F5F"/>
    <w:rsid w:val="003E68EB"/>
    <w:rsid w:val="004019C3"/>
    <w:rsid w:val="0040251F"/>
    <w:rsid w:val="00423DA3"/>
    <w:rsid w:val="00434483"/>
    <w:rsid w:val="00436BF7"/>
    <w:rsid w:val="00483342"/>
    <w:rsid w:val="0049213F"/>
    <w:rsid w:val="004B6804"/>
    <w:rsid w:val="0050672A"/>
    <w:rsid w:val="005238B1"/>
    <w:rsid w:val="005339C9"/>
    <w:rsid w:val="00566D91"/>
    <w:rsid w:val="00582975"/>
    <w:rsid w:val="005B71D9"/>
    <w:rsid w:val="005F41A4"/>
    <w:rsid w:val="00655822"/>
    <w:rsid w:val="00657384"/>
    <w:rsid w:val="006A262A"/>
    <w:rsid w:val="00721DFF"/>
    <w:rsid w:val="00753EDB"/>
    <w:rsid w:val="00772FA5"/>
    <w:rsid w:val="007772FD"/>
    <w:rsid w:val="007C0034"/>
    <w:rsid w:val="007C44D7"/>
    <w:rsid w:val="0085090B"/>
    <w:rsid w:val="008763C4"/>
    <w:rsid w:val="00881F1D"/>
    <w:rsid w:val="0089521E"/>
    <w:rsid w:val="00897277"/>
    <w:rsid w:val="008F0907"/>
    <w:rsid w:val="00946A38"/>
    <w:rsid w:val="00974011"/>
    <w:rsid w:val="009F4117"/>
    <w:rsid w:val="00A27B9D"/>
    <w:rsid w:val="00A329C9"/>
    <w:rsid w:val="00A64682"/>
    <w:rsid w:val="00AA4EF9"/>
    <w:rsid w:val="00AC119C"/>
    <w:rsid w:val="00B231AD"/>
    <w:rsid w:val="00B41E2C"/>
    <w:rsid w:val="00B70C1D"/>
    <w:rsid w:val="00B716AC"/>
    <w:rsid w:val="00B74113"/>
    <w:rsid w:val="00BF6771"/>
    <w:rsid w:val="00C63509"/>
    <w:rsid w:val="00CC16F6"/>
    <w:rsid w:val="00CC7446"/>
    <w:rsid w:val="00D1789E"/>
    <w:rsid w:val="00D210C4"/>
    <w:rsid w:val="00D31BD2"/>
    <w:rsid w:val="00D36744"/>
    <w:rsid w:val="00D64264"/>
    <w:rsid w:val="00DD2C86"/>
    <w:rsid w:val="00E626CD"/>
    <w:rsid w:val="00E6540F"/>
    <w:rsid w:val="00E82E7F"/>
    <w:rsid w:val="00EC0253"/>
    <w:rsid w:val="00F87576"/>
    <w:rsid w:val="00F92675"/>
    <w:rsid w:val="00FB113E"/>
    <w:rsid w:val="00FD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D49CF7B-B112-48AE-BBEC-30ED63A2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o Sans Std Light" w:eastAsiaTheme="minorHAnsi" w:hAnsi="Neo Sans Std Light" w:cstheme="minorBidi"/>
        <w:sz w:val="24"/>
        <w:szCs w:val="24"/>
        <w:lang w:val="en-US" w:eastAsia="en-US" w:bidi="ar-SA"/>
      </w:rPr>
    </w:rPrDefault>
    <w:pPrDefault>
      <w:pPr>
        <w:spacing w:line="300" w:lineRule="auto"/>
        <w:ind w:firstLine="73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3719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B9D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A27B9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B9D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3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393"/>
    <w:rPr>
      <w:rFonts w:ascii="Segoe UI" w:hAnsi="Segoe UI" w:cs="Segoe UI"/>
      <w:sz w:val="18"/>
      <w:szCs w:val="18"/>
      <w:lang w:val="ro-RO"/>
    </w:rPr>
  </w:style>
  <w:style w:type="character" w:styleId="Hyperlink">
    <w:name w:val="Hyperlink"/>
    <w:basedOn w:val="DefaultParagraphFont"/>
    <w:uiPriority w:val="99"/>
    <w:unhideWhenUsed/>
    <w:rsid w:val="002F371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1EF6"/>
    <w:pPr>
      <w:spacing w:line="240" w:lineRule="auto"/>
      <w:ind w:left="720" w:firstLine="0"/>
      <w:contextualSpacing/>
      <w:jc w:val="left"/>
    </w:pPr>
    <w:rPr>
      <w:rFonts w:ascii="Times New Roman" w:hAnsi="Times New Roman" w:cs="Times New Roman"/>
      <w:lang w:eastAsia="ro-RO"/>
    </w:rPr>
  </w:style>
  <w:style w:type="character" w:styleId="Emphasis">
    <w:name w:val="Emphasis"/>
    <w:basedOn w:val="DefaultParagraphFont"/>
    <w:uiPriority w:val="20"/>
    <w:qFormat/>
    <w:rsid w:val="001F1EF6"/>
    <w:rPr>
      <w:i/>
      <w:iCs/>
    </w:rPr>
  </w:style>
  <w:style w:type="character" w:customStyle="1" w:styleId="apple-converted-space">
    <w:name w:val="apple-converted-space"/>
    <w:basedOn w:val="DefaultParagraphFont"/>
    <w:rsid w:val="00D36744"/>
  </w:style>
  <w:style w:type="character" w:customStyle="1" w:styleId="7oe">
    <w:name w:val="_7oe"/>
    <w:basedOn w:val="DefaultParagraphFont"/>
    <w:rsid w:val="00D36744"/>
  </w:style>
  <w:style w:type="character" w:customStyle="1" w:styleId="58cl">
    <w:name w:val="_58cl"/>
    <w:basedOn w:val="DefaultParagraphFont"/>
    <w:rsid w:val="00D36744"/>
  </w:style>
  <w:style w:type="character" w:customStyle="1" w:styleId="58cm">
    <w:name w:val="_58cm"/>
    <w:basedOn w:val="DefaultParagraphFont"/>
    <w:rsid w:val="00D367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54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0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74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862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36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94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08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bzairport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sibiuairport.ro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fthansa.com" TargetMode="External"/><Relationship Id="rId11" Type="http://schemas.openxmlformats.org/officeDocument/2006/relationships/hyperlink" Target="http://www.linkedin.com/company/sibiu-international-airport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instagram.com/sbzairpor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twitter.com/sbzairpor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aL\Documents\Custom%20Office%20Templates\Antet.dotm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Antet</Template>
  <TotalTime>0</TotalTime>
  <Pages>2</Pages>
  <Words>584</Words>
  <Characters>3392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BiancaL</dc:creator>
  <cp:keywords/>
  <dc:description/>
  <cp:lastModifiedBy>Alexandra PACURAR - GYENGE</cp:lastModifiedBy>
  <cp:revision>2</cp:revision>
  <cp:lastPrinted>2017-01-12T14:41:00Z</cp:lastPrinted>
  <dcterms:created xsi:type="dcterms:W3CDTF">2017-01-12T16:28:00Z</dcterms:created>
  <dcterms:modified xsi:type="dcterms:W3CDTF">2017-01-12T16:28:00Z</dcterms:modified>
</cp:coreProperties>
</file>